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6D35" w:rsidRPr="000D2D1E" w:rsidRDefault="00653A79" w:rsidP="008C33BF">
      <w:pPr>
        <w:bidi/>
        <w:jc w:val="both"/>
        <w:rPr>
          <w:rFonts w:ascii="Times New Roman" w:eastAsia="Times New Roman" w:hAnsi="Times New Roman" w:cs="B Zar"/>
          <w:sz w:val="28"/>
          <w:szCs w:val="28"/>
          <w:rtl/>
          <w:lang w:bidi="fa-IR"/>
        </w:rPr>
      </w:pPr>
      <w:r w:rsidRPr="000D2D1E">
        <w:rPr>
          <w:rFonts w:ascii="Times New Roman" w:eastAsia="Times New Roman" w:hAnsi="Times New Roman" w:cs="B Zar" w:hint="cs"/>
          <w:sz w:val="28"/>
          <w:szCs w:val="28"/>
          <w:rtl/>
          <w:lang w:bidi="fa-IR"/>
        </w:rPr>
        <w:t xml:space="preserve">اخلاق خانواده، </w:t>
      </w:r>
      <w:r w:rsidR="001D6D35" w:rsidRPr="000D2D1E">
        <w:rPr>
          <w:rFonts w:ascii="Times New Roman" w:eastAsia="Times New Roman" w:hAnsi="Times New Roman" w:cs="B Zar" w:hint="cs"/>
          <w:sz w:val="28"/>
          <w:szCs w:val="28"/>
          <w:rtl/>
          <w:lang w:bidi="fa-IR"/>
        </w:rPr>
        <w:t xml:space="preserve">تربیت </w:t>
      </w:r>
      <w:r w:rsidRPr="000D2D1E">
        <w:rPr>
          <w:rFonts w:ascii="Times New Roman" w:eastAsia="Times New Roman" w:hAnsi="Times New Roman" w:cs="B Zar" w:hint="cs"/>
          <w:sz w:val="28"/>
          <w:szCs w:val="28"/>
          <w:rtl/>
          <w:lang w:bidi="fa-IR"/>
        </w:rPr>
        <w:t>و معاشرت</w:t>
      </w:r>
      <w:r w:rsidR="001D6D35" w:rsidRPr="000D2D1E">
        <w:rPr>
          <w:rFonts w:ascii="Times New Roman" w:eastAsia="Times New Roman" w:hAnsi="Times New Roman" w:cs="B Zar" w:hint="cs"/>
          <w:sz w:val="28"/>
          <w:szCs w:val="28"/>
          <w:rtl/>
          <w:lang w:bidi="fa-IR"/>
        </w:rPr>
        <w:t>.</w:t>
      </w:r>
      <w:r w:rsidR="00FD55FD">
        <w:rPr>
          <w:rStyle w:val="FootnoteReference"/>
          <w:rFonts w:ascii="Times New Roman" w:eastAsia="Times New Roman" w:hAnsi="Times New Roman" w:cs="B Zar"/>
          <w:sz w:val="28"/>
          <w:szCs w:val="28"/>
          <w:rtl/>
          <w:lang w:bidi="fa-IR"/>
        </w:rPr>
        <w:footnoteReference w:id="1"/>
      </w:r>
    </w:p>
    <w:p w:rsidR="00CC2F55" w:rsidRPr="000D2D1E" w:rsidRDefault="00CC2F55" w:rsidP="008C33BF">
      <w:pPr>
        <w:bidi/>
        <w:jc w:val="both"/>
        <w:rPr>
          <w:rFonts w:ascii="Times New Roman" w:eastAsia="Times New Roman" w:hAnsi="Times New Roman" w:cs="B Zar"/>
          <w:sz w:val="28"/>
          <w:szCs w:val="28"/>
          <w:rtl/>
          <w:lang w:bidi="fa-IR"/>
        </w:rPr>
      </w:pPr>
      <w:r w:rsidRPr="000D2D1E">
        <w:rPr>
          <w:rFonts w:ascii="Times New Roman" w:eastAsia="Times New Roman" w:hAnsi="Times New Roman" w:cs="B Zar" w:hint="cs"/>
          <w:sz w:val="28"/>
          <w:szCs w:val="28"/>
          <w:rtl/>
          <w:lang w:bidi="fa-IR"/>
        </w:rPr>
        <w:t>چکیده.</w:t>
      </w:r>
    </w:p>
    <w:p w:rsidR="00757C3B" w:rsidRDefault="00264F4A" w:rsidP="00757C3B">
      <w:pPr>
        <w:bidi/>
        <w:spacing w:line="480" w:lineRule="auto"/>
        <w:jc w:val="both"/>
        <w:rPr>
          <w:rFonts w:ascii="Times New Roman" w:eastAsia="Times New Roman" w:hAnsi="Times New Roman" w:cs="B Zar"/>
          <w:sz w:val="28"/>
          <w:szCs w:val="28"/>
          <w:rtl/>
        </w:rPr>
      </w:pPr>
      <w:r w:rsidRPr="000D2D1E">
        <w:rPr>
          <w:rFonts w:ascii="Times New Roman" w:eastAsia="Times New Roman" w:hAnsi="Times New Roman" w:cs="B Zar"/>
          <w:sz w:val="28"/>
          <w:szCs w:val="28"/>
          <w:rtl/>
        </w:rPr>
        <w:t>یکی از افتخارات بزرگ آئین مقدس اسلام، توجه خاص و تأکید فراوان در مورد نظام خانواده است</w:t>
      </w:r>
      <w:r w:rsidRPr="000D2D1E">
        <w:rPr>
          <w:rFonts w:ascii="Times New Roman" w:eastAsia="Times New Roman" w:hAnsi="Times New Roman" w:cs="B Zar" w:hint="cs"/>
          <w:sz w:val="28"/>
          <w:szCs w:val="28"/>
          <w:rtl/>
        </w:rPr>
        <w:t xml:space="preserve">. </w:t>
      </w:r>
    </w:p>
    <w:p w:rsidR="00593BE8" w:rsidRPr="000D2D1E" w:rsidRDefault="00593BE8" w:rsidP="00757C3B">
      <w:pPr>
        <w:bidi/>
        <w:spacing w:line="480" w:lineRule="auto"/>
        <w:jc w:val="both"/>
        <w:rPr>
          <w:rFonts w:ascii="Times New Roman" w:eastAsia="Times New Roman" w:hAnsi="Times New Roman" w:cs="B Zar"/>
          <w:sz w:val="28"/>
          <w:szCs w:val="28"/>
        </w:rPr>
      </w:pPr>
      <w:r w:rsidRPr="000D2D1E">
        <w:rPr>
          <w:rFonts w:ascii="Times New Roman" w:eastAsia="Times New Roman" w:hAnsi="Times New Roman" w:cs="B Zar"/>
          <w:sz w:val="28"/>
          <w:szCs w:val="28"/>
          <w:rtl/>
        </w:rPr>
        <w:t xml:space="preserve">خانواده کوچک ‌ترین اجتماع انسانی است که روابط اعضای آن در درجه نخست از پیوندی عاطفی و خونی برخوردار است که این رابطه تکالیف و حقوق خاصی را ایجاد می‌کنند. شناخت </w:t>
      </w:r>
      <w:r w:rsidR="00404750">
        <w:fldChar w:fldCharType="begin"/>
      </w:r>
      <w:r w:rsidR="00404750">
        <w:instrText xml:space="preserve"> HYPERLINK "http://wikifeqh.ir/</w:instrText>
      </w:r>
      <w:r w:rsidR="00404750">
        <w:rPr>
          <w:rtl/>
        </w:rPr>
        <w:instrText>احکام_اخلاقی_خانواده</w:instrText>
      </w:r>
      <w:r w:rsidR="00404750">
        <w:instrText>" \o "</w:instrText>
      </w:r>
      <w:r w:rsidR="00404750">
        <w:rPr>
          <w:rtl/>
        </w:rPr>
        <w:instrText>احکام اخلاقی خانواده (پیوندی وجود ندارد</w:instrText>
      </w:r>
      <w:r w:rsidR="00404750">
        <w:instrText xml:space="preserve">)" </w:instrText>
      </w:r>
      <w:r w:rsidR="00404750">
        <w:fldChar w:fldCharType="separate"/>
      </w:r>
      <w:r w:rsidRPr="000D2D1E">
        <w:rPr>
          <w:rFonts w:ascii="Times New Roman" w:eastAsia="Times New Roman" w:hAnsi="Times New Roman" w:cs="B Zar"/>
          <w:sz w:val="28"/>
          <w:szCs w:val="28"/>
          <w:rtl/>
        </w:rPr>
        <w:t>احکام اخلاقی خانواده</w:t>
      </w:r>
      <w:r w:rsidR="00404750">
        <w:rPr>
          <w:rFonts w:ascii="Times New Roman" w:eastAsia="Times New Roman" w:hAnsi="Times New Roman" w:cs="B Zar"/>
          <w:sz w:val="28"/>
          <w:szCs w:val="28"/>
        </w:rPr>
        <w:fldChar w:fldCharType="end"/>
      </w:r>
      <w:r w:rsidRPr="000D2D1E">
        <w:rPr>
          <w:rFonts w:ascii="Times New Roman" w:eastAsia="Times New Roman" w:hAnsi="Times New Roman" w:cs="B Zar"/>
          <w:sz w:val="28"/>
          <w:szCs w:val="28"/>
        </w:rPr>
        <w:t xml:space="preserve"> </w:t>
      </w:r>
      <w:r w:rsidRPr="000D2D1E">
        <w:rPr>
          <w:rFonts w:ascii="Times New Roman" w:eastAsia="Times New Roman" w:hAnsi="Times New Roman" w:cs="B Zar"/>
          <w:sz w:val="28"/>
          <w:szCs w:val="28"/>
          <w:rtl/>
        </w:rPr>
        <w:t xml:space="preserve">و عمل به </w:t>
      </w:r>
      <w:r w:rsidRPr="000D2D1E">
        <w:rPr>
          <w:rFonts w:ascii="Times New Roman" w:eastAsia="Times New Roman" w:hAnsi="Times New Roman" w:cs="B Zar"/>
          <w:sz w:val="28"/>
          <w:szCs w:val="28"/>
          <w:rtl/>
        </w:rPr>
        <w:lastRenderedPageBreak/>
        <w:t xml:space="preserve">آن‌ها محبت خانوادگی را سالم و بارور نگاه می‌دارد و در سایه باروری نهال </w:t>
      </w:r>
      <w:r w:rsidR="00404750">
        <w:fldChar w:fldCharType="begin"/>
      </w:r>
      <w:r w:rsidR="00404750">
        <w:instrText xml:space="preserve"> HYPERLINK "http://wikifeqh.ir/</w:instrText>
      </w:r>
      <w:r w:rsidR="00404750">
        <w:rPr>
          <w:rtl/>
        </w:rPr>
        <w:instrText>محبت</w:instrText>
      </w:r>
      <w:r w:rsidR="00404750">
        <w:instrText>" \o "</w:instrText>
      </w:r>
      <w:r w:rsidR="00404750">
        <w:rPr>
          <w:rtl/>
        </w:rPr>
        <w:instrText>محبت</w:instrText>
      </w:r>
      <w:r w:rsidR="00404750">
        <w:instrText xml:space="preserve">" </w:instrText>
      </w:r>
      <w:r w:rsidR="00404750">
        <w:fldChar w:fldCharType="separate"/>
      </w:r>
      <w:r w:rsidRPr="000D2D1E">
        <w:rPr>
          <w:rFonts w:ascii="Times New Roman" w:eastAsia="Times New Roman" w:hAnsi="Times New Roman" w:cs="B Zar"/>
          <w:sz w:val="28"/>
          <w:szCs w:val="28"/>
          <w:rtl/>
        </w:rPr>
        <w:t>محبت</w:t>
      </w:r>
      <w:r w:rsidR="00404750">
        <w:rPr>
          <w:rFonts w:ascii="Times New Roman" w:eastAsia="Times New Roman" w:hAnsi="Times New Roman" w:cs="B Zar"/>
          <w:sz w:val="28"/>
          <w:szCs w:val="28"/>
        </w:rPr>
        <w:fldChar w:fldCharType="end"/>
      </w:r>
      <w:r w:rsidR="00C02D9A" w:rsidRPr="000D2D1E">
        <w:rPr>
          <w:rFonts w:ascii="Times New Roman" w:eastAsia="Times New Roman" w:hAnsi="Times New Roman" w:cs="B Zar" w:hint="cs"/>
          <w:sz w:val="28"/>
          <w:szCs w:val="28"/>
          <w:rtl/>
          <w:lang w:bidi="fa-IR"/>
        </w:rPr>
        <w:t xml:space="preserve">، </w:t>
      </w:r>
      <w:r w:rsidRPr="000D2D1E">
        <w:rPr>
          <w:rFonts w:ascii="Times New Roman" w:eastAsia="Times New Roman" w:hAnsi="Times New Roman" w:cs="B Zar"/>
          <w:sz w:val="28"/>
          <w:szCs w:val="28"/>
          <w:rtl/>
        </w:rPr>
        <w:t>نظم خانوادگی استوار می‌ماند</w:t>
      </w:r>
      <w:r w:rsidR="00264F4A" w:rsidRPr="000D2D1E">
        <w:rPr>
          <w:rFonts w:ascii="Times New Roman" w:eastAsia="Times New Roman" w:hAnsi="Times New Roman" w:cs="B Zar" w:hint="cs"/>
          <w:sz w:val="28"/>
          <w:szCs w:val="28"/>
          <w:rtl/>
        </w:rPr>
        <w:t>.</w:t>
      </w:r>
      <w:r w:rsidRPr="000D2D1E">
        <w:rPr>
          <w:rFonts w:ascii="Times New Roman" w:eastAsia="Times New Roman" w:hAnsi="Times New Roman" w:cs="B Zar"/>
          <w:sz w:val="28"/>
          <w:szCs w:val="28"/>
        </w:rPr>
        <w:t xml:space="preserve"> </w:t>
      </w:r>
    </w:p>
    <w:p w:rsidR="00406696" w:rsidRPr="000D2D1E" w:rsidRDefault="001D6D35" w:rsidP="008C33BF">
      <w:pPr>
        <w:bidi/>
        <w:spacing w:line="480" w:lineRule="auto"/>
        <w:jc w:val="both"/>
        <w:rPr>
          <w:rFonts w:ascii="Times New Roman" w:eastAsia="Times New Roman" w:hAnsi="Times New Roman" w:cs="B Zar"/>
          <w:sz w:val="28"/>
          <w:szCs w:val="28"/>
          <w:rtl/>
        </w:rPr>
      </w:pPr>
      <w:r w:rsidRPr="000D2D1E">
        <w:rPr>
          <w:rFonts w:ascii="Times New Roman" w:eastAsia="Times New Roman" w:hAnsi="Times New Roman" w:cs="B Zar"/>
          <w:sz w:val="28"/>
          <w:szCs w:val="28"/>
          <w:rtl/>
        </w:rPr>
        <w:t xml:space="preserve">اگر افراد خانواده بتوانند با روابطی شایسته و مناسب، روح و جسم یکدیگر را آرامش بخشند و زمینه شکوفا شدن صفات و استعدادهای درونی را آماده کنند، جامعه ای موفق بوجود خواهد آمد. اگر زن و شوهر، با تفاهم کامل و دوستی و صمیمیت، محیطی با صفا در خانه ایجاد کنند، آنها نه تنها با این کار، فرزندانی شایسته و با ادب </w:t>
      </w:r>
      <w:r w:rsidRPr="000D2D1E">
        <w:rPr>
          <w:rFonts w:ascii="Times New Roman" w:eastAsia="Times New Roman" w:hAnsi="Times New Roman" w:cs="B Zar" w:hint="cs"/>
          <w:sz w:val="28"/>
          <w:szCs w:val="28"/>
          <w:rtl/>
        </w:rPr>
        <w:t xml:space="preserve">و </w:t>
      </w:r>
      <w:r w:rsidRPr="000D2D1E">
        <w:rPr>
          <w:rFonts w:ascii="Times New Roman" w:eastAsia="Times New Roman" w:hAnsi="Times New Roman" w:cs="B Zar"/>
          <w:sz w:val="28"/>
          <w:szCs w:val="28"/>
          <w:rtl/>
        </w:rPr>
        <w:t>پر استعداد پرورش می دهند، بلکه خودشان نیز از این محیط سالم نیرو می گیرند و زندگی آنها همواره پر فروغ و با نشاط خواهد بود</w:t>
      </w:r>
      <w:r w:rsidR="00406696" w:rsidRPr="000D2D1E">
        <w:rPr>
          <w:rFonts w:ascii="Times New Roman" w:eastAsia="Times New Roman" w:hAnsi="Times New Roman" w:cs="B Zar"/>
          <w:sz w:val="28"/>
          <w:szCs w:val="28"/>
        </w:rPr>
        <w:t>.</w:t>
      </w:r>
    </w:p>
    <w:p w:rsidR="00714CC1" w:rsidRDefault="00714CC1" w:rsidP="008C33BF">
      <w:pPr>
        <w:bidi/>
        <w:spacing w:before="100" w:beforeAutospacing="1" w:after="100" w:afterAutospacing="1" w:line="480" w:lineRule="auto"/>
        <w:jc w:val="both"/>
        <w:rPr>
          <w:rFonts w:ascii="Times New Roman" w:eastAsia="Times New Roman" w:hAnsi="Times New Roman" w:cs="B Zar"/>
          <w:sz w:val="28"/>
          <w:szCs w:val="28"/>
          <w:rtl/>
        </w:rPr>
      </w:pPr>
      <w:r w:rsidRPr="000D2D1E">
        <w:rPr>
          <w:rFonts w:ascii="Times New Roman" w:eastAsia="Times New Roman" w:hAnsi="Times New Roman" w:cs="B Zar"/>
          <w:sz w:val="28"/>
          <w:szCs w:val="28"/>
          <w:rtl/>
        </w:rPr>
        <w:lastRenderedPageBreak/>
        <w:t xml:space="preserve">در این مقاله، در پی این هستیم که با نگاهی اجمالی </w:t>
      </w:r>
      <w:r w:rsidRPr="000D2D1E">
        <w:rPr>
          <w:rFonts w:ascii="Times New Roman" w:eastAsia="Times New Roman" w:hAnsi="Times New Roman" w:cs="B Zar" w:hint="cs"/>
          <w:sz w:val="28"/>
          <w:szCs w:val="28"/>
          <w:rtl/>
        </w:rPr>
        <w:t>آموزه های</w:t>
      </w:r>
      <w:r w:rsidR="007B355E" w:rsidRPr="000D2D1E">
        <w:rPr>
          <w:rFonts w:ascii="Times New Roman" w:eastAsia="Times New Roman" w:hAnsi="Times New Roman" w:cs="B Zar"/>
          <w:sz w:val="28"/>
          <w:szCs w:val="28"/>
        </w:rPr>
        <w:t xml:space="preserve"> </w:t>
      </w:r>
      <w:r w:rsidRPr="000D2D1E">
        <w:rPr>
          <w:rFonts w:ascii="Times New Roman" w:eastAsia="Times New Roman" w:hAnsi="Times New Roman" w:cs="B Zar"/>
          <w:sz w:val="28"/>
          <w:szCs w:val="28"/>
          <w:rtl/>
        </w:rPr>
        <w:t xml:space="preserve">اخلاق </w:t>
      </w:r>
      <w:r w:rsidRPr="000D2D1E">
        <w:rPr>
          <w:rFonts w:ascii="Times New Roman" w:eastAsia="Times New Roman" w:hAnsi="Times New Roman" w:cs="B Zar" w:hint="cs"/>
          <w:sz w:val="28"/>
          <w:szCs w:val="28"/>
          <w:rtl/>
        </w:rPr>
        <w:t xml:space="preserve">خانواده و تربیت فرزند و نحوه معاشرت آنها با یکدیگر </w:t>
      </w:r>
      <w:r w:rsidRPr="000D2D1E">
        <w:rPr>
          <w:rFonts w:ascii="Times New Roman" w:eastAsia="Times New Roman" w:hAnsi="Times New Roman" w:cs="B Zar"/>
          <w:sz w:val="28"/>
          <w:szCs w:val="28"/>
          <w:rtl/>
        </w:rPr>
        <w:t xml:space="preserve">در اسلام </w:t>
      </w:r>
      <w:r w:rsidRPr="000D2D1E">
        <w:rPr>
          <w:rFonts w:ascii="Times New Roman" w:eastAsia="Times New Roman" w:hAnsi="Times New Roman" w:cs="B Zar" w:hint="cs"/>
          <w:sz w:val="28"/>
          <w:szCs w:val="28"/>
          <w:rtl/>
        </w:rPr>
        <w:t xml:space="preserve">و سیره اهل بیت (علیهم السلام) را </w:t>
      </w:r>
      <w:r w:rsidRPr="000D2D1E">
        <w:rPr>
          <w:rFonts w:ascii="Times New Roman" w:eastAsia="Times New Roman" w:hAnsi="Times New Roman" w:cs="B Zar"/>
          <w:sz w:val="28"/>
          <w:szCs w:val="28"/>
          <w:rtl/>
        </w:rPr>
        <w:t>بررسی کنیم</w:t>
      </w:r>
      <w:r w:rsidRPr="000D2D1E">
        <w:rPr>
          <w:rFonts w:ascii="Times New Roman" w:eastAsia="Times New Roman" w:hAnsi="Times New Roman" w:cs="B Zar" w:hint="cs"/>
          <w:sz w:val="28"/>
          <w:szCs w:val="28"/>
          <w:rtl/>
        </w:rPr>
        <w:t>.</w:t>
      </w:r>
    </w:p>
    <w:p w:rsidR="007F1006" w:rsidRPr="000D2D1E" w:rsidRDefault="007F1006" w:rsidP="009F518A">
      <w:pPr>
        <w:bidi/>
        <w:spacing w:before="100" w:beforeAutospacing="1" w:after="100" w:afterAutospacing="1" w:line="480" w:lineRule="auto"/>
        <w:jc w:val="both"/>
        <w:rPr>
          <w:rFonts w:ascii="Times New Roman" w:eastAsia="Times New Roman" w:hAnsi="Times New Roman" w:cs="B Zar"/>
          <w:sz w:val="28"/>
          <w:szCs w:val="28"/>
          <w:rtl/>
        </w:rPr>
      </w:pPr>
      <w:r w:rsidRPr="007F1006">
        <w:rPr>
          <w:rFonts w:ascii="Times New Roman" w:eastAsia="Times New Roman" w:hAnsi="Times New Roman" w:cs="B Zar" w:hint="cs"/>
          <w:sz w:val="28"/>
          <w:szCs w:val="28"/>
          <w:rtl/>
        </w:rPr>
        <w:t>نوشتار حاضر با استفاده از شیوه تحلیل و بر پایه مطالعه کتابخانه ای از ابعاد قرآنی و روایی پاسخی به این نیاز است.</w:t>
      </w:r>
    </w:p>
    <w:p w:rsidR="002C323F" w:rsidRDefault="00E37860" w:rsidP="008C33BF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Zar"/>
          <w:sz w:val="28"/>
          <w:szCs w:val="28"/>
        </w:rPr>
      </w:pPr>
      <w:r w:rsidRPr="000D2D1E">
        <w:rPr>
          <w:rFonts w:ascii="Times New Roman" w:eastAsia="Times New Roman" w:hAnsi="Times New Roman" w:cs="B Zar" w:hint="cs"/>
          <w:sz w:val="28"/>
          <w:szCs w:val="28"/>
          <w:rtl/>
        </w:rPr>
        <w:t xml:space="preserve">کلید واژه ها: اخلاق خانواده، تربیت، معاشرت، </w:t>
      </w:r>
      <w:r w:rsidR="000B12DC">
        <w:rPr>
          <w:rFonts w:ascii="Times New Roman" w:eastAsia="Times New Roman" w:hAnsi="Times New Roman" w:cs="B Zar" w:hint="cs"/>
          <w:sz w:val="28"/>
          <w:szCs w:val="28"/>
          <w:rtl/>
        </w:rPr>
        <w:t xml:space="preserve">قرآن، </w:t>
      </w:r>
      <w:r w:rsidRPr="000D2D1E">
        <w:rPr>
          <w:rFonts w:ascii="Times New Roman" w:eastAsia="Times New Roman" w:hAnsi="Times New Roman" w:cs="B Zar" w:hint="cs"/>
          <w:sz w:val="28"/>
          <w:szCs w:val="28"/>
          <w:rtl/>
        </w:rPr>
        <w:t>اهل بیت (علیهم السلام).</w:t>
      </w:r>
    </w:p>
    <w:p w:rsidR="00546586" w:rsidRPr="006403FD" w:rsidRDefault="00546586" w:rsidP="00546586">
      <w:pPr>
        <w:spacing w:line="48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46586" w:rsidRPr="006403FD" w:rsidRDefault="00546586" w:rsidP="00546586">
      <w:pPr>
        <w:spacing w:line="48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_GoBack"/>
      <w:bookmarkEnd w:id="0"/>
      <w:r w:rsidRPr="006403FD">
        <w:rPr>
          <w:rFonts w:ascii="Times New Roman" w:hAnsi="Times New Roman" w:cs="Times New Roman"/>
          <w:b/>
          <w:bCs/>
          <w:sz w:val="26"/>
          <w:szCs w:val="26"/>
        </w:rPr>
        <w:t>Morality Family, Upbringing and Socialize</w:t>
      </w:r>
    </w:p>
    <w:p w:rsidR="00546586" w:rsidRPr="00754D32" w:rsidRDefault="00546586" w:rsidP="00546586">
      <w:pPr>
        <w:spacing w:line="480" w:lineRule="auto"/>
        <w:rPr>
          <w:rFonts w:ascii="Times New Roman" w:hAnsi="Times New Roman" w:cs="Times New Roman"/>
          <w:sz w:val="26"/>
          <w:szCs w:val="26"/>
        </w:rPr>
      </w:pPr>
    </w:p>
    <w:p w:rsidR="00546586" w:rsidRPr="00754D32" w:rsidRDefault="00546586" w:rsidP="00546586">
      <w:pPr>
        <w:spacing w:line="480" w:lineRule="auto"/>
        <w:rPr>
          <w:rFonts w:ascii="Times New Roman" w:hAnsi="Times New Roman" w:cs="Times New Roman"/>
          <w:sz w:val="26"/>
          <w:szCs w:val="26"/>
        </w:rPr>
      </w:pPr>
      <w:r w:rsidRPr="00754D32">
        <w:rPr>
          <w:rFonts w:ascii="Times New Roman" w:hAnsi="Times New Roman" w:cs="Times New Roman"/>
          <w:b/>
          <w:bCs/>
          <w:sz w:val="26"/>
          <w:szCs w:val="26"/>
        </w:rPr>
        <w:t>Abstract</w:t>
      </w:r>
      <w:r w:rsidRPr="00754D32">
        <w:rPr>
          <w:rFonts w:ascii="Times New Roman" w:hAnsi="Times New Roman" w:cs="Times New Roman"/>
          <w:sz w:val="26"/>
          <w:szCs w:val="26"/>
        </w:rPr>
        <w:t>:</w:t>
      </w:r>
    </w:p>
    <w:p w:rsidR="00546586" w:rsidRPr="00754D32" w:rsidRDefault="00546586" w:rsidP="00546586">
      <w:pPr>
        <w:spacing w:line="48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54D32">
        <w:rPr>
          <w:rFonts w:ascii="Times New Roman" w:hAnsi="Times New Roman" w:cs="Times New Roman"/>
          <w:sz w:val="26"/>
          <w:szCs w:val="26"/>
        </w:rPr>
        <w:t xml:space="preserve">   One of the great honors sacred religion of Islam Special attention and emphasis on the family system.</w:t>
      </w:r>
      <w:r w:rsidRPr="00754D32">
        <w:rPr>
          <w:sz w:val="26"/>
          <w:szCs w:val="26"/>
        </w:rPr>
        <w:t xml:space="preserve"> </w:t>
      </w:r>
      <w:r w:rsidRPr="00754D32">
        <w:rPr>
          <w:rFonts w:ascii="Times New Roman" w:hAnsi="Times New Roman" w:cs="Times New Roman"/>
          <w:sz w:val="26"/>
          <w:szCs w:val="26"/>
        </w:rPr>
        <w:t xml:space="preserve">The family is the smallest human community whose members' </w:t>
      </w:r>
      <w:r w:rsidRPr="00754D32">
        <w:rPr>
          <w:rFonts w:ascii="Times New Roman" w:hAnsi="Times New Roman" w:cs="Times New Roman"/>
          <w:sz w:val="26"/>
          <w:szCs w:val="26"/>
        </w:rPr>
        <w:lastRenderedPageBreak/>
        <w:t>relationships are primarily emotional and blood-related, which creates relationships with specific duties and responsibilities.</w:t>
      </w:r>
      <w:r w:rsidRPr="00754D32">
        <w:rPr>
          <w:sz w:val="26"/>
          <w:szCs w:val="26"/>
        </w:rPr>
        <w:t xml:space="preserve"> </w:t>
      </w:r>
      <w:r w:rsidRPr="00754D32">
        <w:rPr>
          <w:rFonts w:ascii="Times New Roman" w:hAnsi="Times New Roman" w:cs="Times New Roman"/>
          <w:sz w:val="26"/>
          <w:szCs w:val="26"/>
        </w:rPr>
        <w:t>Understanding the moral rules of the family and their actions will keep them affectionate and fruitful, and remains firm the family order in the shade of fertility.</w:t>
      </w:r>
    </w:p>
    <w:p w:rsidR="00546586" w:rsidRPr="00754D32" w:rsidRDefault="00546586" w:rsidP="00546586">
      <w:pPr>
        <w:spacing w:line="48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54D32">
        <w:rPr>
          <w:rFonts w:ascii="Times New Roman" w:hAnsi="Times New Roman" w:cs="Times New Roman"/>
          <w:sz w:val="26"/>
          <w:szCs w:val="26"/>
        </w:rPr>
        <w:t> If family members can with proper relationships, Soul and body make each other soothing and the background of the flourishing of traits and inner talents, will arise a successful society.</w:t>
      </w:r>
      <w:r w:rsidRPr="00754D32">
        <w:rPr>
          <w:sz w:val="26"/>
          <w:szCs w:val="26"/>
        </w:rPr>
        <w:t xml:space="preserve"> </w:t>
      </w:r>
      <w:r w:rsidRPr="00754D32">
        <w:rPr>
          <w:rFonts w:ascii="Times New Roman" w:hAnsi="Times New Roman" w:cs="Times New Roman"/>
          <w:sz w:val="26"/>
          <w:szCs w:val="26"/>
        </w:rPr>
        <w:t>If a husband and wife, create an environment in their homes with a full understanding and friendship and intimacy, not only raise children with a competent, talented and educated children, but also build on this healthy environment. And their life will always be bright and jolly.</w:t>
      </w:r>
    </w:p>
    <w:p w:rsidR="00546586" w:rsidRPr="00754D32" w:rsidRDefault="00546586" w:rsidP="00546586">
      <w:pPr>
        <w:spacing w:line="48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54D32">
        <w:rPr>
          <w:rFonts w:ascii="Times New Roman" w:hAnsi="Times New Roman" w:cs="Times New Roman"/>
          <w:sz w:val="26"/>
          <w:szCs w:val="26"/>
        </w:rPr>
        <w:t xml:space="preserve">This article is trying to discussion a glimpse of the teachings of family ethics and the upbringing of the child and how they interact with each other in Islam and the family of the </w:t>
      </w:r>
      <w:proofErr w:type="spellStart"/>
      <w:r w:rsidRPr="00754D32">
        <w:rPr>
          <w:rFonts w:ascii="Times New Roman" w:hAnsi="Times New Roman" w:cs="Times New Roman"/>
          <w:sz w:val="26"/>
          <w:szCs w:val="26"/>
        </w:rPr>
        <w:t>Ahl</w:t>
      </w:r>
      <w:proofErr w:type="spellEnd"/>
      <w:r w:rsidRPr="00754D32">
        <w:rPr>
          <w:rFonts w:ascii="Times New Roman" w:hAnsi="Times New Roman" w:cs="Times New Roman"/>
          <w:sz w:val="26"/>
          <w:szCs w:val="26"/>
        </w:rPr>
        <w:t xml:space="preserve"> al-</w:t>
      </w:r>
      <w:proofErr w:type="spellStart"/>
      <w:r w:rsidRPr="00754D32">
        <w:rPr>
          <w:rFonts w:ascii="Times New Roman" w:hAnsi="Times New Roman" w:cs="Times New Roman"/>
          <w:sz w:val="26"/>
          <w:szCs w:val="26"/>
        </w:rPr>
        <w:t>Bayt</w:t>
      </w:r>
      <w:proofErr w:type="spellEnd"/>
      <w:r w:rsidRPr="00754D32">
        <w:rPr>
          <w:rFonts w:ascii="Times New Roman" w:hAnsi="Times New Roman" w:cs="Times New Roman"/>
          <w:sz w:val="26"/>
          <w:szCs w:val="26"/>
        </w:rPr>
        <w:t xml:space="preserve"> (PBUH).</w:t>
      </w:r>
    </w:p>
    <w:p w:rsidR="00546586" w:rsidRPr="00754D32" w:rsidRDefault="00546586" w:rsidP="00546586">
      <w:pPr>
        <w:spacing w:line="48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54D32">
        <w:rPr>
          <w:rFonts w:ascii="Times New Roman" w:hAnsi="Times New Roman" w:cs="Times New Roman"/>
          <w:sz w:val="26"/>
          <w:szCs w:val="26"/>
        </w:rPr>
        <w:lastRenderedPageBreak/>
        <w:t>The present paper to be answered this needs uses the analysis method and Based on a library study of Qur’an and narrative dimensions.</w:t>
      </w:r>
    </w:p>
    <w:p w:rsidR="00546586" w:rsidRPr="00754D32" w:rsidRDefault="00546586" w:rsidP="00546586">
      <w:pPr>
        <w:spacing w:line="480" w:lineRule="auto"/>
        <w:rPr>
          <w:rFonts w:ascii="Times New Roman" w:hAnsi="Times New Roman" w:cs="Times New Roman"/>
          <w:sz w:val="26"/>
          <w:szCs w:val="26"/>
        </w:rPr>
      </w:pPr>
    </w:p>
    <w:p w:rsidR="00546586" w:rsidRPr="00754D32" w:rsidRDefault="00546586" w:rsidP="00546586">
      <w:pPr>
        <w:spacing w:line="480" w:lineRule="auto"/>
        <w:rPr>
          <w:rFonts w:ascii="Times New Roman" w:hAnsi="Times New Roman" w:cs="Times New Roman"/>
          <w:sz w:val="26"/>
          <w:szCs w:val="26"/>
        </w:rPr>
      </w:pPr>
      <w:r w:rsidRPr="00754D32">
        <w:rPr>
          <w:rFonts w:ascii="Times New Roman" w:hAnsi="Times New Roman" w:cs="Times New Roman"/>
          <w:b/>
          <w:bCs/>
          <w:sz w:val="26"/>
          <w:szCs w:val="26"/>
        </w:rPr>
        <w:t>Keywords</w:t>
      </w:r>
      <w:r w:rsidRPr="00754D32">
        <w:rPr>
          <w:rFonts w:ascii="Times New Roman" w:hAnsi="Times New Roman" w:cs="Times New Roman"/>
          <w:sz w:val="26"/>
          <w:szCs w:val="26"/>
        </w:rPr>
        <w:t xml:space="preserve">: family ethics, Upbringing, socialization, Quran, </w:t>
      </w:r>
      <w:proofErr w:type="spellStart"/>
      <w:r w:rsidRPr="00754D32">
        <w:rPr>
          <w:rFonts w:ascii="Times New Roman" w:hAnsi="Times New Roman" w:cs="Times New Roman"/>
          <w:sz w:val="26"/>
          <w:szCs w:val="26"/>
        </w:rPr>
        <w:t>Ahlul-Bayt</w:t>
      </w:r>
      <w:proofErr w:type="spellEnd"/>
      <w:r w:rsidRPr="00754D32">
        <w:rPr>
          <w:rFonts w:ascii="Times New Roman" w:hAnsi="Times New Roman" w:cs="Times New Roman"/>
          <w:sz w:val="26"/>
          <w:szCs w:val="26"/>
        </w:rPr>
        <w:t xml:space="preserve"> (PBUH).</w:t>
      </w:r>
    </w:p>
    <w:p w:rsidR="00546586" w:rsidRPr="000D2D1E" w:rsidRDefault="00546586" w:rsidP="00546586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Zar"/>
          <w:sz w:val="28"/>
          <w:szCs w:val="28"/>
        </w:rPr>
      </w:pPr>
    </w:p>
    <w:sectPr w:rsidR="00546586" w:rsidRPr="000D2D1E" w:rsidSect="008C33BF">
      <w:pgSz w:w="11909" w:h="16834" w:code="9"/>
      <w:pgMar w:top="2880" w:right="2880" w:bottom="2880" w:left="28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4750" w:rsidRDefault="00404750" w:rsidP="00FD55FD">
      <w:pPr>
        <w:spacing w:after="0" w:line="240" w:lineRule="auto"/>
      </w:pPr>
      <w:r>
        <w:separator/>
      </w:r>
    </w:p>
  </w:endnote>
  <w:endnote w:type="continuationSeparator" w:id="0">
    <w:p w:rsidR="00404750" w:rsidRDefault="00404750" w:rsidP="00FD55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4750" w:rsidRDefault="00404750" w:rsidP="00FD55FD">
      <w:pPr>
        <w:spacing w:after="0" w:line="240" w:lineRule="auto"/>
      </w:pPr>
      <w:r>
        <w:separator/>
      </w:r>
    </w:p>
  </w:footnote>
  <w:footnote w:type="continuationSeparator" w:id="0">
    <w:p w:rsidR="00404750" w:rsidRDefault="00404750" w:rsidP="00FD55FD">
      <w:pPr>
        <w:spacing w:after="0" w:line="240" w:lineRule="auto"/>
      </w:pPr>
      <w:r>
        <w:continuationSeparator/>
      </w:r>
    </w:p>
  </w:footnote>
  <w:footnote w:id="1">
    <w:p w:rsidR="00FD55FD" w:rsidRPr="00FD55FD" w:rsidRDefault="00FD55FD" w:rsidP="00FD55FD">
      <w:pPr>
        <w:pStyle w:val="FootnoteText"/>
        <w:bidi/>
        <w:spacing w:line="480" w:lineRule="auto"/>
        <w:rPr>
          <w:rFonts w:cs="B Zar"/>
          <w:sz w:val="28"/>
          <w:szCs w:val="28"/>
          <w:rtl/>
          <w:lang w:bidi="fa-IR"/>
        </w:rPr>
      </w:pPr>
      <w:r w:rsidRPr="00825E06">
        <w:rPr>
          <w:rStyle w:val="FootnoteReference"/>
          <w:rFonts w:cs="B Zar"/>
          <w:sz w:val="28"/>
          <w:szCs w:val="28"/>
        </w:rPr>
        <w:footnoteRef/>
      </w:r>
      <w:r w:rsidRPr="00825E06">
        <w:rPr>
          <w:rFonts w:cs="B Zar"/>
          <w:sz w:val="28"/>
          <w:szCs w:val="28"/>
        </w:rPr>
        <w:t xml:space="preserve"> </w:t>
      </w:r>
      <w:r w:rsidRPr="00825E06">
        <w:rPr>
          <w:rFonts w:cs="B Zar" w:hint="cs"/>
          <w:sz w:val="28"/>
          <w:szCs w:val="28"/>
          <w:rtl/>
        </w:rPr>
        <w:t>.</w:t>
      </w:r>
      <w:r w:rsidRPr="00FD55FD">
        <w:rPr>
          <w:rFonts w:cs="B Zar" w:hint="cs"/>
          <w:sz w:val="28"/>
          <w:szCs w:val="28"/>
          <w:rtl/>
        </w:rPr>
        <w:t xml:space="preserve"> </w:t>
      </w:r>
      <w:r w:rsidRPr="00FD55FD">
        <w:rPr>
          <w:rFonts w:cs="B Zar" w:hint="cs"/>
          <w:sz w:val="28"/>
          <w:szCs w:val="28"/>
          <w:rtl/>
          <w:lang w:bidi="fa-IR"/>
        </w:rPr>
        <w:t>دکتر سید حسن حسینی عضو هیئت علمی گروه معارف اسلامی دانشگاه بیرجند، تلفن: 09127580083، ایمیل:</w:t>
      </w:r>
      <w:r w:rsidRPr="00FD55FD">
        <w:rPr>
          <w:rFonts w:cs="B Zar"/>
          <w:sz w:val="28"/>
          <w:szCs w:val="28"/>
          <w:lang w:bidi="fa-IR"/>
        </w:rPr>
        <w:t>dr.hasanhoseini@birjand.ac.ir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D35"/>
    <w:rsid w:val="000263F6"/>
    <w:rsid w:val="000B12DC"/>
    <w:rsid w:val="000D2D1E"/>
    <w:rsid w:val="001D6D35"/>
    <w:rsid w:val="00264F4A"/>
    <w:rsid w:val="002A7ED9"/>
    <w:rsid w:val="002C323F"/>
    <w:rsid w:val="003A7F1F"/>
    <w:rsid w:val="00404750"/>
    <w:rsid w:val="00406696"/>
    <w:rsid w:val="00470A9C"/>
    <w:rsid w:val="0051739C"/>
    <w:rsid w:val="00546586"/>
    <w:rsid w:val="00593BE8"/>
    <w:rsid w:val="00597D54"/>
    <w:rsid w:val="00653A79"/>
    <w:rsid w:val="00677847"/>
    <w:rsid w:val="00714CC1"/>
    <w:rsid w:val="00757C3B"/>
    <w:rsid w:val="007B355E"/>
    <w:rsid w:val="007F1006"/>
    <w:rsid w:val="00825E06"/>
    <w:rsid w:val="008C33BF"/>
    <w:rsid w:val="009F518A"/>
    <w:rsid w:val="00AB7375"/>
    <w:rsid w:val="00AC0950"/>
    <w:rsid w:val="00AD4B1D"/>
    <w:rsid w:val="00C02D9A"/>
    <w:rsid w:val="00CC2F55"/>
    <w:rsid w:val="00D42D75"/>
    <w:rsid w:val="00DA4729"/>
    <w:rsid w:val="00E37860"/>
    <w:rsid w:val="00F44BD6"/>
    <w:rsid w:val="00FD55FD"/>
    <w:rsid w:val="00FE1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BC3BF7A-D46F-4E6B-A76C-930B955C5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FD55F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D55F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D55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054547-3EAA-4458-AC5F-2EF01FDF3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5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Rayan</cp:lastModifiedBy>
  <cp:revision>36</cp:revision>
  <dcterms:created xsi:type="dcterms:W3CDTF">2017-11-16T15:52:00Z</dcterms:created>
  <dcterms:modified xsi:type="dcterms:W3CDTF">2017-11-21T08:34:00Z</dcterms:modified>
</cp:coreProperties>
</file>